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7D60" w14:textId="77777777" w:rsidR="00F04939" w:rsidRPr="00467AE9" w:rsidRDefault="00F04939" w:rsidP="008F7D64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67AE9">
        <w:rPr>
          <w:rFonts w:ascii="Verdana" w:eastAsia="Calibri" w:hAnsi="Verdana" w:cs="Times New Roman"/>
          <w:b/>
          <w:sz w:val="20"/>
          <w:szCs w:val="20"/>
        </w:rPr>
        <w:t>MODELLO D</w:t>
      </w:r>
    </w:p>
    <w:p w14:paraId="0331A891" w14:textId="299C1581" w:rsidR="00F04939" w:rsidRDefault="00F04939" w:rsidP="00F04939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en-US"/>
        </w:rPr>
      </w:pPr>
      <w:r w:rsidRPr="00467AE9">
        <w:rPr>
          <w:rFonts w:ascii="Verdana" w:eastAsia="Calibri" w:hAnsi="Verdana" w:cs="Times New Roman"/>
          <w:b/>
          <w:sz w:val="20"/>
          <w:szCs w:val="20"/>
          <w:lang w:val="en-US"/>
        </w:rPr>
        <w:t>PROGETTO DI CAR SHARING PEER-TO-PEER</w:t>
      </w:r>
    </w:p>
    <w:p w14:paraId="645B8727" w14:textId="77777777" w:rsidR="00467AE9" w:rsidRPr="000D3BFD" w:rsidRDefault="00467AE9" w:rsidP="00467AE9">
      <w:pPr>
        <w:jc w:val="center"/>
        <w:rPr>
          <w:b/>
        </w:rPr>
      </w:pPr>
      <w:r>
        <w:rPr>
          <w:b/>
        </w:rPr>
        <w:t>MODELLO D</w:t>
      </w:r>
    </w:p>
    <w:p w14:paraId="265CCB2C" w14:textId="3811323A" w:rsidR="00467AE9" w:rsidRPr="00BF672D" w:rsidRDefault="007B5D03" w:rsidP="00467AE9">
      <w:pPr>
        <w:jc w:val="center"/>
        <w:rPr>
          <w:b/>
          <w:lang w:val="en-US"/>
        </w:rPr>
      </w:pPr>
      <w:r>
        <w:rPr>
          <w:b/>
          <w:lang w:val="en-US"/>
        </w:rPr>
        <w:t>PROGETTO</w:t>
      </w:r>
      <w:bookmarkStart w:id="0" w:name="_GoBack"/>
      <w:bookmarkEnd w:id="0"/>
      <w:r w:rsidR="00467AE9" w:rsidRPr="00BF672D">
        <w:rPr>
          <w:b/>
          <w:lang w:val="en-US"/>
        </w:rPr>
        <w:t xml:space="preserve"> DI CAR SHARING </w:t>
      </w:r>
      <w:r w:rsidR="00467AE9">
        <w:rPr>
          <w:b/>
          <w:lang w:val="en-US"/>
        </w:rPr>
        <w:t>PEER-TO</w:t>
      </w:r>
      <w:r w:rsidR="00467AE9" w:rsidRPr="00BF672D">
        <w:rPr>
          <w:b/>
          <w:lang w:val="en-US"/>
        </w:rPr>
        <w:t>-PEER</w:t>
      </w:r>
    </w:p>
    <w:p w14:paraId="64A99AC7" w14:textId="77777777" w:rsidR="00467AE9" w:rsidRPr="00BF672D" w:rsidRDefault="00467AE9" w:rsidP="00467AE9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6"/>
        <w:gridCol w:w="5532"/>
      </w:tblGrid>
      <w:tr w:rsidR="00467AE9" w14:paraId="78156C11" w14:textId="77777777" w:rsidTr="00E64934">
        <w:tc>
          <w:tcPr>
            <w:tcW w:w="14427" w:type="dxa"/>
            <w:gridSpan w:val="2"/>
          </w:tcPr>
          <w:p w14:paraId="59A3B2F6" w14:textId="4B25A1F4" w:rsidR="00467AE9" w:rsidRDefault="00467AE9" w:rsidP="00467AE9">
            <w:proofErr w:type="gramStart"/>
            <w:r>
              <w:t>NOME  DEL</w:t>
            </w:r>
            <w:proofErr w:type="gramEnd"/>
            <w:r>
              <w:t xml:space="preserve"> PROGETTO : </w:t>
            </w:r>
            <w:r w:rsidRPr="00467AE9">
              <w:rPr>
                <w:b/>
              </w:rPr>
              <w:t>GENIAL MOVE</w:t>
            </w:r>
          </w:p>
        </w:tc>
      </w:tr>
      <w:tr w:rsidR="00467AE9" w14:paraId="6CCEFAB5" w14:textId="77777777" w:rsidTr="00E64934">
        <w:tc>
          <w:tcPr>
            <w:tcW w:w="14427" w:type="dxa"/>
            <w:gridSpan w:val="2"/>
            <w:shd w:val="clear" w:color="auto" w:fill="F7CAAC" w:themeFill="accent2" w:themeFillTint="66"/>
          </w:tcPr>
          <w:p w14:paraId="68DFCD2C" w14:textId="77777777" w:rsidR="00467AE9" w:rsidRDefault="00467AE9" w:rsidP="00E64934">
            <w:r>
              <w:t>NOTIZIE SUL SOGGETTO PROPONENTE</w:t>
            </w:r>
          </w:p>
        </w:tc>
      </w:tr>
      <w:tr w:rsidR="00467AE9" w14:paraId="2C656484" w14:textId="77777777" w:rsidTr="00E64934">
        <w:tc>
          <w:tcPr>
            <w:tcW w:w="14427" w:type="dxa"/>
            <w:gridSpan w:val="2"/>
          </w:tcPr>
          <w:p w14:paraId="5B74D6E8" w14:textId="6244A741" w:rsidR="00467AE9" w:rsidRDefault="00467AE9" w:rsidP="00467AE9">
            <w:pPr>
              <w:jc w:val="center"/>
            </w:pPr>
            <w:r w:rsidRPr="00B2249D">
              <w:rPr>
                <w:b/>
              </w:rPr>
              <w:t xml:space="preserve">Nel caso che il proponente sia un </w:t>
            </w:r>
            <w:r>
              <w:rPr>
                <w:b/>
              </w:rPr>
              <w:t>privato cittadino</w:t>
            </w:r>
          </w:p>
        </w:tc>
      </w:tr>
      <w:tr w:rsidR="00602462" w14:paraId="371056EB" w14:textId="77777777" w:rsidTr="00E64934">
        <w:tc>
          <w:tcPr>
            <w:tcW w:w="7213" w:type="dxa"/>
          </w:tcPr>
          <w:p w14:paraId="48CDD473" w14:textId="77777777" w:rsidR="00467AE9" w:rsidRPr="0046252A" w:rsidRDefault="00467AE9" w:rsidP="00467AE9">
            <w:pPr>
              <w:jc w:val="both"/>
            </w:pPr>
            <w:proofErr w:type="gramStart"/>
            <w:r>
              <w:t>Nome  e</w:t>
            </w:r>
            <w:proofErr w:type="gramEnd"/>
            <w:r>
              <w:t xml:space="preserve"> Cognome</w:t>
            </w:r>
          </w:p>
        </w:tc>
        <w:tc>
          <w:tcPr>
            <w:tcW w:w="7214" w:type="dxa"/>
          </w:tcPr>
          <w:p w14:paraId="1B5C17F8" w14:textId="77777777" w:rsidR="00467AE9" w:rsidRDefault="00467AE9" w:rsidP="00E64934"/>
        </w:tc>
      </w:tr>
      <w:tr w:rsidR="00602462" w14:paraId="45C14892" w14:textId="77777777" w:rsidTr="00E64934">
        <w:tc>
          <w:tcPr>
            <w:tcW w:w="7213" w:type="dxa"/>
          </w:tcPr>
          <w:p w14:paraId="08E33656" w14:textId="77777777" w:rsidR="00467AE9" w:rsidRDefault="00467AE9" w:rsidP="00467AE9">
            <w:pPr>
              <w:jc w:val="both"/>
            </w:pPr>
            <w:proofErr w:type="gramStart"/>
            <w:r>
              <w:t>Luogo  e</w:t>
            </w:r>
            <w:proofErr w:type="gramEnd"/>
            <w:r>
              <w:t xml:space="preserve"> anno  di nascita</w:t>
            </w:r>
          </w:p>
        </w:tc>
        <w:tc>
          <w:tcPr>
            <w:tcW w:w="7214" w:type="dxa"/>
          </w:tcPr>
          <w:p w14:paraId="0FA8473A" w14:textId="77777777" w:rsidR="00467AE9" w:rsidRDefault="00467AE9" w:rsidP="00E64934"/>
        </w:tc>
      </w:tr>
      <w:tr w:rsidR="00602462" w14:paraId="2E0D2D0F" w14:textId="77777777" w:rsidTr="00E64934">
        <w:tc>
          <w:tcPr>
            <w:tcW w:w="7213" w:type="dxa"/>
          </w:tcPr>
          <w:p w14:paraId="2309F457" w14:textId="77777777" w:rsidR="00467AE9" w:rsidRPr="0046252A" w:rsidRDefault="00467AE9" w:rsidP="00467AE9">
            <w:pPr>
              <w:jc w:val="both"/>
            </w:pPr>
            <w:proofErr w:type="gramStart"/>
            <w:r>
              <w:t>Indirizzo  di</w:t>
            </w:r>
            <w:proofErr w:type="gramEnd"/>
            <w:r>
              <w:t xml:space="preserve"> residenza</w:t>
            </w:r>
          </w:p>
        </w:tc>
        <w:tc>
          <w:tcPr>
            <w:tcW w:w="7214" w:type="dxa"/>
          </w:tcPr>
          <w:p w14:paraId="4FEF6547" w14:textId="77777777" w:rsidR="00467AE9" w:rsidRDefault="00467AE9" w:rsidP="00E64934"/>
        </w:tc>
      </w:tr>
      <w:tr w:rsidR="00602462" w14:paraId="4B212081" w14:textId="77777777" w:rsidTr="00E64934">
        <w:tc>
          <w:tcPr>
            <w:tcW w:w="7213" w:type="dxa"/>
          </w:tcPr>
          <w:p w14:paraId="4A86713D" w14:textId="77777777" w:rsidR="00467AE9" w:rsidRPr="0046252A" w:rsidRDefault="00467AE9" w:rsidP="00467AE9">
            <w:pPr>
              <w:jc w:val="both"/>
            </w:pPr>
            <w:r>
              <w:t xml:space="preserve">Città </w:t>
            </w:r>
          </w:p>
        </w:tc>
        <w:tc>
          <w:tcPr>
            <w:tcW w:w="7214" w:type="dxa"/>
          </w:tcPr>
          <w:p w14:paraId="22B3145E" w14:textId="77777777" w:rsidR="00467AE9" w:rsidRDefault="00467AE9" w:rsidP="00E64934"/>
        </w:tc>
      </w:tr>
      <w:tr w:rsidR="00602462" w14:paraId="1A7672D3" w14:textId="77777777" w:rsidTr="00E64934">
        <w:tc>
          <w:tcPr>
            <w:tcW w:w="7213" w:type="dxa"/>
          </w:tcPr>
          <w:p w14:paraId="50E8E435" w14:textId="77777777" w:rsidR="00467AE9" w:rsidRPr="0046252A" w:rsidRDefault="00467AE9" w:rsidP="00467AE9">
            <w:pPr>
              <w:jc w:val="both"/>
            </w:pPr>
            <w:r>
              <w:t>Telefono</w:t>
            </w:r>
          </w:p>
        </w:tc>
        <w:tc>
          <w:tcPr>
            <w:tcW w:w="7214" w:type="dxa"/>
          </w:tcPr>
          <w:p w14:paraId="11879BF3" w14:textId="77777777" w:rsidR="00467AE9" w:rsidRDefault="00467AE9" w:rsidP="00E64934"/>
        </w:tc>
      </w:tr>
      <w:tr w:rsidR="00602462" w14:paraId="19AC83CC" w14:textId="77777777" w:rsidTr="00E64934">
        <w:tc>
          <w:tcPr>
            <w:tcW w:w="7213" w:type="dxa"/>
          </w:tcPr>
          <w:p w14:paraId="4D1FCF4F" w14:textId="77777777" w:rsidR="00467AE9" w:rsidRPr="0046252A" w:rsidRDefault="00467AE9" w:rsidP="00467AE9">
            <w:pPr>
              <w:jc w:val="both"/>
            </w:pPr>
            <w:proofErr w:type="gramStart"/>
            <w:r>
              <w:t>mail</w:t>
            </w:r>
            <w:proofErr w:type="gramEnd"/>
            <w:r>
              <w:t xml:space="preserve">  </w:t>
            </w:r>
          </w:p>
        </w:tc>
        <w:tc>
          <w:tcPr>
            <w:tcW w:w="7214" w:type="dxa"/>
          </w:tcPr>
          <w:p w14:paraId="5860EE8D" w14:textId="77777777" w:rsidR="00467AE9" w:rsidRDefault="00467AE9" w:rsidP="00E64934"/>
        </w:tc>
      </w:tr>
      <w:tr w:rsidR="00602462" w14:paraId="3796439B" w14:textId="77777777" w:rsidTr="00E64934">
        <w:tc>
          <w:tcPr>
            <w:tcW w:w="7213" w:type="dxa"/>
          </w:tcPr>
          <w:p w14:paraId="0A48E428" w14:textId="77777777" w:rsidR="00467AE9" w:rsidRDefault="00467AE9" w:rsidP="00467AE9">
            <w:pPr>
              <w:jc w:val="both"/>
            </w:pPr>
            <w:r>
              <w:t xml:space="preserve">PEC </w:t>
            </w:r>
          </w:p>
        </w:tc>
        <w:tc>
          <w:tcPr>
            <w:tcW w:w="7214" w:type="dxa"/>
          </w:tcPr>
          <w:p w14:paraId="29658B1B" w14:textId="77777777" w:rsidR="00467AE9" w:rsidRDefault="00467AE9" w:rsidP="00E64934"/>
        </w:tc>
      </w:tr>
      <w:tr w:rsidR="00467AE9" w:rsidRPr="00B2249D" w14:paraId="61C5B76D" w14:textId="77777777" w:rsidTr="00467AE9">
        <w:tc>
          <w:tcPr>
            <w:tcW w:w="14427" w:type="dxa"/>
            <w:gridSpan w:val="2"/>
            <w:shd w:val="clear" w:color="auto" w:fill="BFBFBF" w:themeFill="background1" w:themeFillShade="BF"/>
          </w:tcPr>
          <w:p w14:paraId="1AAC5F03" w14:textId="7ED15EEC" w:rsidR="00467AE9" w:rsidRPr="00B2249D" w:rsidRDefault="00467AE9" w:rsidP="00467AE9">
            <w:pPr>
              <w:jc w:val="center"/>
              <w:rPr>
                <w:b/>
              </w:rPr>
            </w:pPr>
            <w:r w:rsidRPr="00B2249D">
              <w:rPr>
                <w:b/>
              </w:rPr>
              <w:t>Nel caso che il proponente sia un</w:t>
            </w:r>
            <w:r>
              <w:rPr>
                <w:b/>
              </w:rPr>
              <w:t>’impresa o un</w:t>
            </w:r>
            <w:r w:rsidRPr="00B2249D">
              <w:rPr>
                <w:b/>
              </w:rPr>
              <w:t xml:space="preserve"> soggetto economico</w:t>
            </w:r>
          </w:p>
        </w:tc>
      </w:tr>
      <w:tr w:rsidR="00602462" w14:paraId="1C2BC919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791AB96B" w14:textId="77777777" w:rsidR="00467AE9" w:rsidRPr="0046252A" w:rsidRDefault="00467AE9" w:rsidP="00467AE9">
            <w:pPr>
              <w:jc w:val="both"/>
            </w:pPr>
            <w:r>
              <w:t>Nome dell’impresa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1148427F" w14:textId="77777777" w:rsidR="00467AE9" w:rsidRDefault="00467AE9" w:rsidP="00E64934"/>
        </w:tc>
      </w:tr>
      <w:tr w:rsidR="00602462" w14:paraId="6ED2E462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56CE7815" w14:textId="77777777" w:rsidR="00467AE9" w:rsidRPr="0046252A" w:rsidRDefault="00467AE9" w:rsidP="00467AE9">
            <w:pPr>
              <w:jc w:val="both"/>
            </w:pPr>
            <w:r>
              <w:t xml:space="preserve">Indirizzo  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49E199B7" w14:textId="77777777" w:rsidR="00467AE9" w:rsidRDefault="00467AE9" w:rsidP="00E64934"/>
        </w:tc>
      </w:tr>
      <w:tr w:rsidR="00602462" w14:paraId="674E5C9B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2B907AD0" w14:textId="77777777" w:rsidR="00467AE9" w:rsidRPr="0046252A" w:rsidRDefault="00467AE9" w:rsidP="00467AE9">
            <w:pPr>
              <w:jc w:val="both"/>
            </w:pPr>
            <w:r>
              <w:t xml:space="preserve">Città 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60C4571A" w14:textId="77777777" w:rsidR="00467AE9" w:rsidRDefault="00467AE9" w:rsidP="00E64934"/>
        </w:tc>
      </w:tr>
      <w:tr w:rsidR="00602462" w14:paraId="4DA6BD50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4443902F" w14:textId="77777777" w:rsidR="00467AE9" w:rsidRPr="0046252A" w:rsidRDefault="00467AE9" w:rsidP="00467AE9">
            <w:pPr>
              <w:jc w:val="both"/>
            </w:pPr>
            <w:r>
              <w:t>Telefono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6EFF27CC" w14:textId="77777777" w:rsidR="00467AE9" w:rsidRDefault="00467AE9" w:rsidP="00E64934"/>
        </w:tc>
      </w:tr>
      <w:tr w:rsidR="00602462" w14:paraId="558BD80D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10B977D0" w14:textId="77777777" w:rsidR="00467AE9" w:rsidRPr="0046252A" w:rsidRDefault="00467AE9" w:rsidP="00467AE9">
            <w:pPr>
              <w:jc w:val="both"/>
            </w:pPr>
            <w:proofErr w:type="gramStart"/>
            <w:r>
              <w:t>mail</w:t>
            </w:r>
            <w:proofErr w:type="gramEnd"/>
            <w:r>
              <w:t xml:space="preserve">  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3636208F" w14:textId="77777777" w:rsidR="00467AE9" w:rsidRDefault="00467AE9" w:rsidP="00E64934"/>
        </w:tc>
      </w:tr>
      <w:tr w:rsidR="00602462" w14:paraId="1DE2C80B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70EC5D36" w14:textId="77777777" w:rsidR="00467AE9" w:rsidRDefault="00467AE9" w:rsidP="00467AE9">
            <w:pPr>
              <w:jc w:val="both"/>
            </w:pPr>
            <w:r>
              <w:t xml:space="preserve">PEC 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36C0CF70" w14:textId="77777777" w:rsidR="00467AE9" w:rsidRDefault="00467AE9" w:rsidP="00E64934"/>
        </w:tc>
      </w:tr>
      <w:tr w:rsidR="00602462" w14:paraId="23097ABE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202104FF" w14:textId="77777777" w:rsidR="00467AE9" w:rsidRDefault="00467AE9" w:rsidP="00467AE9">
            <w:pPr>
              <w:jc w:val="both"/>
            </w:pPr>
            <w:r>
              <w:t>Iscritta al registro imprese (luogo e numero)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2DC96A8D" w14:textId="77777777" w:rsidR="00467AE9" w:rsidRDefault="00467AE9" w:rsidP="00E64934"/>
        </w:tc>
      </w:tr>
      <w:tr w:rsidR="00602462" w14:paraId="5D0376A0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3DB6847E" w14:textId="77777777" w:rsidR="00467AE9" w:rsidRDefault="00467AE9" w:rsidP="00467AE9">
            <w:pPr>
              <w:jc w:val="both"/>
            </w:pPr>
            <w:r>
              <w:t>Partita IVA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1E05BBD4" w14:textId="77777777" w:rsidR="00467AE9" w:rsidRDefault="00467AE9" w:rsidP="00E64934"/>
        </w:tc>
      </w:tr>
      <w:tr w:rsidR="00602462" w14:paraId="1F29FA06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68EAC452" w14:textId="77777777" w:rsidR="00467AE9" w:rsidRDefault="00467AE9" w:rsidP="00467AE9">
            <w:pPr>
              <w:jc w:val="both"/>
            </w:pPr>
            <w:r>
              <w:t>Attività dell’impresa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117A62B8" w14:textId="77777777" w:rsidR="00467AE9" w:rsidRDefault="00467AE9" w:rsidP="00E64934"/>
        </w:tc>
      </w:tr>
      <w:tr w:rsidR="00602462" w14:paraId="501422C0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28696F1B" w14:textId="77777777" w:rsidR="00467AE9" w:rsidRDefault="00467AE9" w:rsidP="00467AE9">
            <w:pPr>
              <w:jc w:val="both"/>
            </w:pPr>
            <w:r>
              <w:t>Nome del legale rappresentante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6FD817C0" w14:textId="77777777" w:rsidR="00467AE9" w:rsidRDefault="00467AE9" w:rsidP="00E64934"/>
        </w:tc>
      </w:tr>
      <w:tr w:rsidR="00602462" w14:paraId="76DA6F1F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2F85FF49" w14:textId="77777777" w:rsidR="00467AE9" w:rsidRDefault="00467AE9" w:rsidP="00467AE9">
            <w:pPr>
              <w:jc w:val="both"/>
            </w:pPr>
            <w:r>
              <w:t>Nome del responsabile del progetto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429F5DB3" w14:textId="77777777" w:rsidR="00467AE9" w:rsidRDefault="00467AE9" w:rsidP="00E64934"/>
        </w:tc>
      </w:tr>
      <w:tr w:rsidR="00602462" w14:paraId="39ACC6B0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34E5E2F6" w14:textId="77777777" w:rsidR="00467AE9" w:rsidRDefault="00467AE9" w:rsidP="00467AE9">
            <w:pPr>
              <w:jc w:val="both"/>
            </w:pPr>
            <w:r>
              <w:t>Recapito telefonico del responsabile di progetto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7240C404" w14:textId="77777777" w:rsidR="00467AE9" w:rsidRDefault="00467AE9" w:rsidP="00E64934"/>
        </w:tc>
      </w:tr>
      <w:tr w:rsidR="00602462" w14:paraId="028430CF" w14:textId="77777777" w:rsidTr="00467AE9">
        <w:tc>
          <w:tcPr>
            <w:tcW w:w="7213" w:type="dxa"/>
            <w:shd w:val="clear" w:color="auto" w:fill="BFBFBF" w:themeFill="background1" w:themeFillShade="BF"/>
          </w:tcPr>
          <w:p w14:paraId="344F23E2" w14:textId="77777777" w:rsidR="00467AE9" w:rsidRDefault="00467AE9" w:rsidP="00467AE9">
            <w:pPr>
              <w:jc w:val="both"/>
            </w:pPr>
            <w:r>
              <w:t>Indirizzo mail responsabile di progetto</w:t>
            </w:r>
          </w:p>
        </w:tc>
        <w:tc>
          <w:tcPr>
            <w:tcW w:w="7214" w:type="dxa"/>
            <w:shd w:val="clear" w:color="auto" w:fill="BFBFBF" w:themeFill="background1" w:themeFillShade="BF"/>
          </w:tcPr>
          <w:p w14:paraId="5B2055B0" w14:textId="77777777" w:rsidR="00467AE9" w:rsidRDefault="00467AE9" w:rsidP="00E64934"/>
        </w:tc>
      </w:tr>
      <w:tr w:rsidR="00467AE9" w14:paraId="59A919FA" w14:textId="77777777" w:rsidTr="00E64934">
        <w:tc>
          <w:tcPr>
            <w:tcW w:w="14427" w:type="dxa"/>
            <w:gridSpan w:val="2"/>
            <w:shd w:val="clear" w:color="auto" w:fill="F7CAAC" w:themeFill="accent2" w:themeFillTint="66"/>
          </w:tcPr>
          <w:p w14:paraId="24512FF2" w14:textId="77777777" w:rsidR="00467AE9" w:rsidRDefault="00467AE9" w:rsidP="00E64934">
            <w:r>
              <w:t>DESCRIZIONE SINTETICA DEL PROGETTO</w:t>
            </w:r>
          </w:p>
        </w:tc>
      </w:tr>
      <w:tr w:rsidR="00602462" w14:paraId="5376B629" w14:textId="77777777" w:rsidTr="00E64934">
        <w:tc>
          <w:tcPr>
            <w:tcW w:w="7213" w:type="dxa"/>
          </w:tcPr>
          <w:p w14:paraId="47566C1A" w14:textId="77777777" w:rsidR="00467AE9" w:rsidRPr="00AD3C00" w:rsidRDefault="00467AE9" w:rsidP="00467AE9">
            <w:pPr>
              <w:jc w:val="both"/>
            </w:pPr>
            <w:r>
              <w:t>Area in cui sarà erogato il servizio (Comune e area specifica se necessario)</w:t>
            </w:r>
          </w:p>
        </w:tc>
        <w:tc>
          <w:tcPr>
            <w:tcW w:w="7214" w:type="dxa"/>
          </w:tcPr>
          <w:p w14:paraId="597E0AF1" w14:textId="77777777" w:rsidR="00467AE9" w:rsidRDefault="00467AE9" w:rsidP="00E64934"/>
        </w:tc>
      </w:tr>
      <w:tr w:rsidR="00602462" w14:paraId="2F38A86B" w14:textId="77777777" w:rsidTr="00E64934">
        <w:tc>
          <w:tcPr>
            <w:tcW w:w="7213" w:type="dxa"/>
          </w:tcPr>
          <w:p w14:paraId="0C373158" w14:textId="77777777" w:rsidR="00467AE9" w:rsidRPr="00AD3C00" w:rsidRDefault="00467AE9" w:rsidP="00467AE9">
            <w:pPr>
              <w:jc w:val="both"/>
            </w:pPr>
            <w:r>
              <w:t>Popolazione del Comune</w:t>
            </w:r>
          </w:p>
        </w:tc>
        <w:tc>
          <w:tcPr>
            <w:tcW w:w="7214" w:type="dxa"/>
          </w:tcPr>
          <w:p w14:paraId="3C6CA668" w14:textId="77777777" w:rsidR="00467AE9" w:rsidRDefault="00467AE9" w:rsidP="00E64934"/>
        </w:tc>
      </w:tr>
      <w:tr w:rsidR="00602462" w14:paraId="2F1D7E53" w14:textId="77777777" w:rsidTr="00E64934">
        <w:tc>
          <w:tcPr>
            <w:tcW w:w="7213" w:type="dxa"/>
          </w:tcPr>
          <w:p w14:paraId="6F428C8D" w14:textId="77777777" w:rsidR="00467AE9" w:rsidRDefault="00467AE9" w:rsidP="00467AE9">
            <w:pPr>
              <w:jc w:val="both"/>
            </w:pPr>
            <w:r>
              <w:t xml:space="preserve">Numero, marca e modello delle vetture che si intendono mettere a disposizione. </w:t>
            </w:r>
          </w:p>
          <w:p w14:paraId="2BA1D309" w14:textId="26A26C62" w:rsidR="00467AE9" w:rsidRPr="00AD3C00" w:rsidRDefault="00467AE9" w:rsidP="00467AE9">
            <w:pPr>
              <w:jc w:val="both"/>
            </w:pPr>
            <w:r>
              <w:t>Anno di imm</w:t>
            </w:r>
            <w:r w:rsidR="005241DA">
              <w:t xml:space="preserve">atricolazione e alimentazione. </w:t>
            </w:r>
          </w:p>
        </w:tc>
        <w:tc>
          <w:tcPr>
            <w:tcW w:w="7214" w:type="dxa"/>
          </w:tcPr>
          <w:p w14:paraId="7A29C2A7" w14:textId="77777777" w:rsidR="00467AE9" w:rsidRDefault="00467AE9" w:rsidP="00E64934"/>
        </w:tc>
      </w:tr>
      <w:tr w:rsidR="00602462" w14:paraId="785FBAF3" w14:textId="77777777" w:rsidTr="00E64934">
        <w:tc>
          <w:tcPr>
            <w:tcW w:w="7213" w:type="dxa"/>
          </w:tcPr>
          <w:p w14:paraId="2CAC649F" w14:textId="3AD608AE" w:rsidR="00467AE9" w:rsidRDefault="00467AE9" w:rsidP="00467AE9">
            <w:pPr>
              <w:jc w:val="both"/>
            </w:pPr>
            <w:r>
              <w:t xml:space="preserve">Tipologia di assicurazione esistente sul veicolo e caratteristiche (coperture) </w:t>
            </w:r>
          </w:p>
          <w:p w14:paraId="19840129" w14:textId="70F01927" w:rsidR="00467AE9" w:rsidRDefault="00467AE9" w:rsidP="005241DA">
            <w:pPr>
              <w:jc w:val="both"/>
            </w:pPr>
          </w:p>
        </w:tc>
        <w:tc>
          <w:tcPr>
            <w:tcW w:w="7214" w:type="dxa"/>
          </w:tcPr>
          <w:p w14:paraId="197738F3" w14:textId="5D375698" w:rsid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</w:t>
            </w:r>
            <w:r w:rsidRPr="008F7D64">
              <w:rPr>
                <w:rFonts w:ascii="Calibri" w:eastAsia="Calibri" w:hAnsi="Calibri" w:cs="Times New Roman"/>
                <w:sz w:val="20"/>
                <w:szCs w:val="20"/>
              </w:rPr>
              <w:t xml:space="preserve">eicolo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regolarmente coperto da </w:t>
            </w:r>
            <w:r w:rsidRPr="008F7D64">
              <w:rPr>
                <w:rFonts w:ascii="Calibri" w:eastAsia="Calibri" w:hAnsi="Calibri" w:cs="Times New Roman"/>
                <w:sz w:val="20"/>
                <w:szCs w:val="20"/>
              </w:rPr>
              <w:t xml:space="preserve">RCA primaria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che consente la c.d. "guida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libera”a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individui con età maggiore ad anni 21.</w:t>
            </w:r>
          </w:p>
          <w:p w14:paraId="2F548D7F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Sintesi garanzie previste per danni sul veicolo*:</w:t>
            </w:r>
          </w:p>
          <w:p w14:paraId="59C519A0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74FCD1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Furto, incendio, eventi Naturali</w:t>
            </w:r>
          </w:p>
          <w:p w14:paraId="1813DB22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Atti Vandalici</w:t>
            </w:r>
          </w:p>
          <w:p w14:paraId="4CCA6EE8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Cistalli</w:t>
            </w:r>
            <w:proofErr w:type="spellEnd"/>
          </w:p>
          <w:p w14:paraId="0D0DA608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Guasti Integrale - (urto contro ostacoli fissi o mobili, collisione, ribaltamento, uscita di strada durante la circolazione)</w:t>
            </w:r>
          </w:p>
          <w:p w14:paraId="5FA73C06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*Le garanzie prevedono delle franchigie – meglio specificate nel contratto di assicurazione cui si rimanda (link che rimanda a contratto di assicurazione) - ed un limite massimo di indennizzo per ciascun sinistro corrispondente ad € 10.000,00.</w:t>
            </w:r>
          </w:p>
          <w:p w14:paraId="2DB69815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0F538AB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Sintetica descrizione delle franchigie di riferimento e delle limitazioni di polizza:</w:t>
            </w:r>
          </w:p>
          <w:p w14:paraId="6A8BC632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3F5059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Valore assicurato nella forma “primo rischio assoluto” fino alla concorrenza massima per ogni sinistro di € 10.000,00 - con franchigia di € 1.500,00;</w:t>
            </w:r>
          </w:p>
          <w:p w14:paraId="0AFA1431" w14:textId="77777777" w:rsidR="00467AE9" w:rsidRPr="00467AE9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Cristalli: massimo risarcimento € 520,00 – con franchigia di € 200,00 se la riparazione/sostituzione avviene presso un centro non convenzionato.</w:t>
            </w:r>
          </w:p>
          <w:p w14:paraId="758C577B" w14:textId="36E55592" w:rsidR="00467AE9" w:rsidRPr="008F7D64" w:rsidRDefault="00467AE9" w:rsidP="00467AE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67AE9">
              <w:rPr>
                <w:rFonts w:ascii="Calibri" w:eastAsia="Calibri" w:hAnsi="Calibri" w:cs="Times New Roman"/>
                <w:sz w:val="20"/>
                <w:szCs w:val="20"/>
              </w:rPr>
              <w:t>Garanzie: Furto, Incendio, Atti Vandalici, Eventi Naturali, Cristalli, Guasti Integrale. La presente assicurazione vale per le autovetture con immatricolazione inferiore ai 15 anni.</w:t>
            </w:r>
          </w:p>
          <w:p w14:paraId="782D2E8C" w14:textId="4601DA90" w:rsidR="00467AE9" w:rsidRDefault="00467AE9" w:rsidP="00467AE9">
            <w:r w:rsidRPr="008F7D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602462" w14:paraId="4432D570" w14:textId="77777777" w:rsidTr="00E64934">
        <w:tc>
          <w:tcPr>
            <w:tcW w:w="7213" w:type="dxa"/>
          </w:tcPr>
          <w:p w14:paraId="0B93F37E" w14:textId="77777777" w:rsidR="00467AE9" w:rsidRDefault="00467AE9" w:rsidP="00467AE9">
            <w:pPr>
              <w:jc w:val="both"/>
            </w:pPr>
            <w:r>
              <w:lastRenderedPageBreak/>
              <w:t xml:space="preserve">Luogo di parcheggio abituale della/e vettura/e. </w:t>
            </w:r>
          </w:p>
        </w:tc>
        <w:tc>
          <w:tcPr>
            <w:tcW w:w="7214" w:type="dxa"/>
          </w:tcPr>
          <w:p w14:paraId="45F0DBF3" w14:textId="67428E76" w:rsidR="00467AE9" w:rsidRDefault="005241DA" w:rsidP="005241DA">
            <w:r>
              <w:t xml:space="preserve"> Luogo indicato dal proprietario sul </w:t>
            </w:r>
            <w:r w:rsidR="00F46E5B">
              <w:t xml:space="preserve">proprio </w:t>
            </w:r>
            <w:r>
              <w:t xml:space="preserve">profilo </w:t>
            </w:r>
            <w:proofErr w:type="spellStart"/>
            <w:r w:rsidR="00F46E5B">
              <w:t>Genial</w:t>
            </w:r>
            <w:proofErr w:type="spellEnd"/>
            <w:r w:rsidR="00F46E5B">
              <w:t xml:space="preserve"> </w:t>
            </w:r>
            <w:proofErr w:type="spellStart"/>
            <w:r w:rsidR="00F46E5B">
              <w:t>Move</w:t>
            </w:r>
            <w:proofErr w:type="spellEnd"/>
          </w:p>
        </w:tc>
      </w:tr>
      <w:tr w:rsidR="00602462" w14:paraId="30128179" w14:textId="77777777" w:rsidTr="00E64934">
        <w:tc>
          <w:tcPr>
            <w:tcW w:w="7213" w:type="dxa"/>
          </w:tcPr>
          <w:p w14:paraId="6D33138F" w14:textId="77777777" w:rsidR="00467AE9" w:rsidRDefault="00467AE9" w:rsidP="00467AE9">
            <w:pPr>
              <w:jc w:val="both"/>
            </w:pPr>
            <w:r>
              <w:t xml:space="preserve">Indicazione di quanto tempo presumibilmente nell’arco dell’anno la vettura sarà offerta al pubblico. </w:t>
            </w:r>
          </w:p>
        </w:tc>
        <w:tc>
          <w:tcPr>
            <w:tcW w:w="7214" w:type="dxa"/>
          </w:tcPr>
          <w:p w14:paraId="1957D2B3" w14:textId="11018E08" w:rsidR="005241DA" w:rsidRDefault="005241DA" w:rsidP="005241DA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Una tra le seguenti opzioni a scelta del proprietario:</w:t>
            </w:r>
          </w:p>
          <w:p w14:paraId="1807032F" w14:textId="57F8C0D2" w:rsidR="005241DA" w:rsidRDefault="005241DA" w:rsidP="005241DA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a) sempre durante l’anno;</w:t>
            </w:r>
          </w:p>
          <w:p w14:paraId="03B28275" w14:textId="1883DC2F" w:rsidR="005241DA" w:rsidRDefault="005241DA" w:rsidP="005241DA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b) sempre (durante l’anno) con esclusione dei periodi espressamente indicati sul calendario;</w:t>
            </w:r>
          </w:p>
          <w:p w14:paraId="52025118" w14:textId="544A8697" w:rsidR="005241DA" w:rsidRDefault="005241DA" w:rsidP="005241DA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c) sempre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(durante l’anno)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con esclusione dei weekend e/o festivi</w:t>
            </w:r>
          </w:p>
          <w:p w14:paraId="6AA6171C" w14:textId="426DCBD2" w:rsidR="005241DA" w:rsidRDefault="005241DA" w:rsidP="005241DA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d) sempre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(durante l’anno)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con esclusione dei giorni festivi;</w:t>
            </w:r>
          </w:p>
          <w:p w14:paraId="5B82480A" w14:textId="62EE870A" w:rsidR="00467AE9" w:rsidRDefault="00467AE9" w:rsidP="005241DA"/>
        </w:tc>
      </w:tr>
      <w:tr w:rsidR="00602462" w14:paraId="1E6B4AF7" w14:textId="77777777" w:rsidTr="00E64934">
        <w:tc>
          <w:tcPr>
            <w:tcW w:w="7213" w:type="dxa"/>
          </w:tcPr>
          <w:p w14:paraId="50FDD0A1" w14:textId="00D1776D" w:rsidR="00467AE9" w:rsidRDefault="00467AE9" w:rsidP="00467AE9">
            <w:pPr>
              <w:jc w:val="both"/>
            </w:pPr>
            <w:r>
              <w:t>Eventuali esclusioni per i noleggi (durata, soggetti, ecc.)</w:t>
            </w:r>
          </w:p>
        </w:tc>
        <w:tc>
          <w:tcPr>
            <w:tcW w:w="7214" w:type="dxa"/>
          </w:tcPr>
          <w:p w14:paraId="188E4045" w14:textId="77777777" w:rsidR="00F46E5B" w:rsidRDefault="00F46E5B" w:rsidP="00F46E5B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Una tra le seguenti opzioni a scelta del proprietario:</w:t>
            </w:r>
          </w:p>
          <w:p w14:paraId="4E851C64" w14:textId="78A4B41C" w:rsidR="00F46E5B" w:rsidRDefault="00F46E5B" w:rsidP="00F46E5B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Condivisione giornaliera;</w:t>
            </w:r>
          </w:p>
          <w:p w14:paraId="619E88BC" w14:textId="592A8996" w:rsidR="00F46E5B" w:rsidRDefault="00F46E5B" w:rsidP="00F46E5B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ondivisioni settimanale o inferiore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6C8F246" w14:textId="65E2866C" w:rsidR="00F46E5B" w:rsidRDefault="00F46E5B" w:rsidP="00F46E5B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Condivisioni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quindicinale o inferiore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392B970" w14:textId="77777777" w:rsidR="00F46E5B" w:rsidRDefault="00F46E5B" w:rsidP="00F46E5B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Condivisioni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 30 giorni o inferiore.</w:t>
            </w:r>
          </w:p>
          <w:p w14:paraId="343989E1" w14:textId="33D89AC9" w:rsidR="00467AE9" w:rsidRDefault="00467AE9" w:rsidP="00F46E5B"/>
        </w:tc>
      </w:tr>
      <w:tr w:rsidR="00602462" w14:paraId="16B0FD11" w14:textId="77777777" w:rsidTr="00E64934">
        <w:tc>
          <w:tcPr>
            <w:tcW w:w="7213" w:type="dxa"/>
          </w:tcPr>
          <w:p w14:paraId="1527B17C" w14:textId="04F628C4" w:rsidR="00467AE9" w:rsidRDefault="00467AE9" w:rsidP="00FF1FB2">
            <w:pPr>
              <w:jc w:val="both"/>
            </w:pPr>
            <w:r>
              <w:t>Indicare le modalità tipiche di utilizzo dell’autovettura da parte del proprietario proponente del progetto: motivazioni</w:t>
            </w:r>
            <w:r w:rsidR="00FF1FB2">
              <w:t xml:space="preserve"> (</w:t>
            </w:r>
            <w:r w:rsidR="00FF1FB2"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indicare tipo di uso del veicolo es. per lavoro, tempo libero, etc</w:t>
            </w:r>
            <w:r w:rsidR="00FF1FB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FF1FB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r>
              <w:t>, frequenza d’uso</w:t>
            </w:r>
            <w:r w:rsidR="00FF1FB2">
              <w:t xml:space="preserve"> (</w:t>
            </w:r>
            <w:r w:rsidR="00FF1FB2" w:rsidRPr="00FF1FB2">
              <w:rPr>
                <w:i/>
              </w:rPr>
              <w:t>quanto spesso lo util</w:t>
            </w:r>
            <w:r w:rsidR="00FF1FB2">
              <w:rPr>
                <w:i/>
              </w:rPr>
              <w:t>i</w:t>
            </w:r>
            <w:r w:rsidR="00FF1FB2" w:rsidRPr="00FF1FB2">
              <w:rPr>
                <w:i/>
              </w:rPr>
              <w:t>zzo</w:t>
            </w:r>
            <w:r w:rsidR="00FF1FB2">
              <w:t>)</w:t>
            </w:r>
            <w:r>
              <w:t>, percorrenza chilometrica annua</w:t>
            </w:r>
            <w:r w:rsidR="00FF1FB2">
              <w:t>.</w:t>
            </w:r>
            <w:r>
              <w:t xml:space="preserve"> </w:t>
            </w:r>
          </w:p>
        </w:tc>
        <w:tc>
          <w:tcPr>
            <w:tcW w:w="7214" w:type="dxa"/>
          </w:tcPr>
          <w:p w14:paraId="17FB4BA6" w14:textId="132B2504" w:rsidR="00FF1FB2" w:rsidRPr="00FF1FB2" w:rsidRDefault="00FF1FB2" w:rsidP="00F46E5B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- Che tipo di utilizzo faccio generalmente del mio 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veicolo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?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     (</w:t>
            </w:r>
            <w:proofErr w:type="gramStart"/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e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s.</w:t>
            </w:r>
            <w:proofErr w:type="gramEnd"/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per lavoro, tempo libero, etc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.)</w:t>
            </w:r>
          </w:p>
          <w:p w14:paraId="1E91E750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37C69E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269F895" w14:textId="0AE9DD08" w:rsidR="00FF1FB2" w:rsidRPr="00FF1FB2" w:rsidRDefault="00FF1FB2" w:rsidP="00F46E5B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quanto spesso utilizzo il mio </w:t>
            </w:r>
            <w:proofErr w:type="gram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veicolo ?</w:t>
            </w:r>
            <w:proofErr w:type="gram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(es. giornalmente, settimanalmente, weekend, saltuariamente, mai, etc.) </w:t>
            </w:r>
            <w:r w:rsidRPr="00FF1FB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14:paraId="4E6DCDBB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57A4F1B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0356632" w14:textId="48D13407" w:rsidR="00F46E5B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 Q</w:t>
            </w:r>
            <w:r w:rsidRPr="00FF1FB2">
              <w:rPr>
                <w:i/>
              </w:rPr>
              <w:t>uanti km indicativi percorro</w:t>
            </w:r>
            <w:r>
              <w:rPr>
                <w:i/>
              </w:rPr>
              <w:t xml:space="preserve"> all‘anno</w:t>
            </w:r>
            <w:r w:rsidRPr="00FF1FB2">
              <w:rPr>
                <w:i/>
              </w:rPr>
              <w:t>?</w:t>
            </w:r>
            <w: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2ED0AE07" w14:textId="6C8925AB" w:rsidR="00467AE9" w:rsidRDefault="00FF1FB2" w:rsidP="00FF1FB2"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46E5B">
              <w:t xml:space="preserve"> </w:t>
            </w:r>
          </w:p>
        </w:tc>
      </w:tr>
      <w:tr w:rsidR="00602462" w14:paraId="3FFA64C2" w14:textId="77777777" w:rsidTr="00E64934">
        <w:tc>
          <w:tcPr>
            <w:tcW w:w="7213" w:type="dxa"/>
          </w:tcPr>
          <w:p w14:paraId="1EE92355" w14:textId="36073B8D" w:rsidR="00467AE9" w:rsidRDefault="00467AE9" w:rsidP="00467AE9">
            <w:pPr>
              <w:jc w:val="both"/>
            </w:pPr>
            <w:r>
              <w:t xml:space="preserve">Motivazioni principali per cui si adotta questo progetto. Descrivere motivazioni ed aspettative. </w:t>
            </w:r>
          </w:p>
        </w:tc>
        <w:tc>
          <w:tcPr>
            <w:tcW w:w="7214" w:type="dxa"/>
          </w:tcPr>
          <w:p w14:paraId="4664B539" w14:textId="03E0F3EF" w:rsidR="00F46E5B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="00F46E5B"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U</w:t>
            </w:r>
            <w:r w:rsidR="00F46E5B">
              <w:rPr>
                <w:rFonts w:ascii="Calibri" w:eastAsia="Calibri" w:hAnsi="Calibri" w:cs="Times New Roman"/>
                <w:sz w:val="20"/>
                <w:szCs w:val="20"/>
              </w:rPr>
              <w:t xml:space="preserve">tilizzo saltuario del mio veicolo </w:t>
            </w:r>
          </w:p>
          <w:p w14:paraId="0C78B465" w14:textId="32D0B28B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</w:p>
          <w:p w14:paraId="20892673" w14:textId="1CC5CC42" w:rsidR="00F46E5B" w:rsidRDefault="00FF1FB2" w:rsidP="00FF1FB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="00F46E5B">
              <w:rPr>
                <w:rFonts w:ascii="Calibri" w:eastAsia="Calibri" w:hAnsi="Calibri" w:cs="Times New Roman"/>
                <w:sz w:val="20"/>
                <w:szCs w:val="20"/>
              </w:rPr>
              <w:t>ammortizzare</w:t>
            </w:r>
            <w:proofErr w:type="gramEnd"/>
            <w:r w:rsidR="00F46E5B">
              <w:rPr>
                <w:rFonts w:ascii="Calibri" w:eastAsia="Calibri" w:hAnsi="Calibri" w:cs="Times New Roman"/>
                <w:sz w:val="20"/>
                <w:szCs w:val="20"/>
              </w:rPr>
              <w:t xml:space="preserve"> le spese di proprietà, possesso e manutenzione del veicolo;</w:t>
            </w:r>
          </w:p>
          <w:p w14:paraId="06DA838D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894BBFB" w14:textId="203DA62D" w:rsidR="00F46E5B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Credo nella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sharing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economy e nella mobilità condivisa</w:t>
            </w:r>
          </w:p>
          <w:p w14:paraId="6B0A2935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FDBBDE0" w14:textId="6A56CCAE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Per l’ambiente</w:t>
            </w:r>
          </w:p>
          <w:p w14:paraId="1EF727B3" w14:textId="77777777" w:rsidR="00FF1FB2" w:rsidRDefault="00FF1FB2" w:rsidP="00F46E5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770243" w14:textId="77777777" w:rsidR="00467AE9" w:rsidRDefault="00FF1FB2" w:rsidP="00FF1FB2"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Altro (indicare motivazione diversa)</w:t>
            </w:r>
            <w:r>
              <w:t xml:space="preserve"> </w:t>
            </w:r>
          </w:p>
          <w:p w14:paraId="70FD4985" w14:textId="5595EDE1" w:rsidR="00FF1FB2" w:rsidRDefault="00602462" w:rsidP="00FF1FB2">
            <w:r>
              <w:t xml:space="preserve">    </w:t>
            </w:r>
            <w:r w:rsidR="00FF1FB2">
              <w:t>………………………………………………</w:t>
            </w:r>
            <w:r>
              <w:t>………………</w:t>
            </w:r>
            <w:r w:rsidR="00FF1FB2">
              <w:t>……..</w:t>
            </w:r>
          </w:p>
        </w:tc>
      </w:tr>
      <w:tr w:rsidR="00602462" w14:paraId="05C3810A" w14:textId="77777777" w:rsidTr="00E64934">
        <w:tc>
          <w:tcPr>
            <w:tcW w:w="7213" w:type="dxa"/>
          </w:tcPr>
          <w:p w14:paraId="03F8409F" w14:textId="1230387F" w:rsidR="00467AE9" w:rsidRDefault="00467AE9" w:rsidP="00E64934">
            <w:r>
              <w:t>S</w:t>
            </w:r>
            <w:r w:rsidR="00FF1FB2">
              <w:t>ono già stati individuati</w:t>
            </w:r>
            <w:r>
              <w:t xml:space="preserve"> potenziali utilizzatori? Se sì descriverne il profilo</w:t>
            </w:r>
          </w:p>
        </w:tc>
        <w:tc>
          <w:tcPr>
            <w:tcW w:w="7214" w:type="dxa"/>
          </w:tcPr>
          <w:p w14:paraId="65D3B494" w14:textId="77777777" w:rsidR="00467AE9" w:rsidRDefault="00467AE9" w:rsidP="00E64934"/>
        </w:tc>
      </w:tr>
      <w:tr w:rsidR="00602462" w14:paraId="4312079E" w14:textId="77777777" w:rsidTr="00E64934">
        <w:tc>
          <w:tcPr>
            <w:tcW w:w="7213" w:type="dxa"/>
          </w:tcPr>
          <w:p w14:paraId="383A05FE" w14:textId="73D3A3FB" w:rsidR="00467AE9" w:rsidRPr="00CB6B3E" w:rsidRDefault="00467AE9" w:rsidP="00E64934">
            <w:r>
              <w:t>Descrivere le modalità di prenotazione, prelievo e rilascio delle vetture</w:t>
            </w:r>
            <w:r w:rsidRPr="00AD3C00">
              <w:t xml:space="preserve"> </w:t>
            </w:r>
            <w:r>
              <w:t>e relativa strumentazione tecnologica ipotizzata</w:t>
            </w:r>
          </w:p>
        </w:tc>
        <w:tc>
          <w:tcPr>
            <w:tcW w:w="7214" w:type="dxa"/>
          </w:tcPr>
          <w:p w14:paraId="1E7AD6EC" w14:textId="380D1810" w:rsidR="00602462" w:rsidRDefault="00602462" w:rsidP="006316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Il conducente individua l’auto in base alle proprie esigenze e alla propria posizione geografica ed invia una richiesta di prenotazione al proprietario dell’auto. Il proprietario viene messo in contatto in chat con il richiedente e valuta la richiesta.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Se la accetta il richiedente conducente effettua il pagamento attraverso il sistema di pagamento previsto dalla piattaforma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Genial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Move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14:paraId="1504D8CA" w14:textId="616116FD" w:rsidR="00602462" w:rsidRDefault="00602462" w:rsidP="006316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La condivisione inizia al momento della consegna delle chiavi, previa sottoscrizione dell’ACV (accordo di condivisione del veicolo) e foto del mezzo.</w:t>
            </w:r>
          </w:p>
          <w:p w14:paraId="38D5A4D4" w14:textId="04C5DB9F" w:rsidR="00602462" w:rsidRDefault="00602462" w:rsidP="006316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 termine della condivisione le parti si accordano su eventuali spese aggiuntive (es. km extra, danni, multe, etc.) o sull’eventuale restituzioni del veicolo in luogo diverso.</w:t>
            </w:r>
          </w:p>
          <w:p w14:paraId="2504C54E" w14:textId="30E67AE1" w:rsidR="00467AE9" w:rsidRDefault="00467AE9" w:rsidP="00631617"/>
        </w:tc>
      </w:tr>
      <w:tr w:rsidR="00602462" w14:paraId="700C268E" w14:textId="77777777" w:rsidTr="00E64934">
        <w:tc>
          <w:tcPr>
            <w:tcW w:w="7213" w:type="dxa"/>
          </w:tcPr>
          <w:p w14:paraId="25BB20C7" w14:textId="772130AE" w:rsidR="00467AE9" w:rsidRPr="00CB6B3E" w:rsidRDefault="00467AE9" w:rsidP="00E64934">
            <w:r>
              <w:lastRenderedPageBreak/>
              <w:t xml:space="preserve">Descrivere la struttura tariffaria che si intende applicare </w:t>
            </w:r>
          </w:p>
        </w:tc>
        <w:tc>
          <w:tcPr>
            <w:tcW w:w="7214" w:type="dxa"/>
          </w:tcPr>
          <w:p w14:paraId="287A078A" w14:textId="77777777" w:rsidR="001E11E2" w:rsidRDefault="001E11E2" w:rsidP="001E11E2">
            <w:pPr>
              <w:pStyle w:val="Paragrafoelenc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FF3583D" w14:textId="77777777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</w:p>
          <w:p w14:paraId="672854AF" w14:textId="06A8450F" w:rsidR="001E11E2" w:rsidRDefault="001E11E2" w:rsidP="001E11E2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Prezzo giornaliero di condivisione Inferiore a € 29,99</w:t>
            </w:r>
          </w:p>
          <w:p w14:paraId="2CAC2554" w14:textId="77777777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3623502" w14:textId="18BBBFB6" w:rsidR="001E11E2" w:rsidRDefault="001E11E2" w:rsidP="001E11E2">
            <w:pPr>
              <w:ind w:left="186" w:hanging="18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Prezzo giornaliero di condivisione </w:t>
            </w:r>
            <w:r w:rsidRPr="001E11E2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uguale o maggiore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€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30,00</w:t>
            </w:r>
          </w:p>
          <w:p w14:paraId="6320CA20" w14:textId="11C87CA3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A67237" w14:textId="14E0EB5D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Prezzo giornaliero di condivisione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inferiore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 € 3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99</w:t>
            </w:r>
          </w:p>
          <w:p w14:paraId="79789B97" w14:textId="77777777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19FAD6" w14:textId="735166C8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Prezzo giornaliero di condivisione </w:t>
            </w:r>
            <w:r w:rsidRPr="001E11E2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uguale o maggiore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 €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312874EA" w14:textId="77777777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90812B8" w14:textId="069BAFF0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Prezzo giornaliero di condivisione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inferiore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€ 4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99</w:t>
            </w:r>
          </w:p>
          <w:p w14:paraId="1DB94130" w14:textId="77777777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18FEA37" w14:textId="0918F974" w:rsidR="001E11E2" w:rsidRDefault="001E11E2" w:rsidP="001E11E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 w:rsidRPr="00FF1FB2"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Prezzo giornaliero di condivisione </w:t>
            </w:r>
            <w:r w:rsidRPr="001E11E2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uguale o </w:t>
            </w:r>
            <w:r w:rsidRPr="001E11E2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maggiore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€ 49,99</w:t>
            </w:r>
          </w:p>
          <w:p w14:paraId="16E526BF" w14:textId="77777777" w:rsidR="00467AE9" w:rsidRDefault="00467AE9" w:rsidP="001E11E2"/>
        </w:tc>
      </w:tr>
      <w:tr w:rsidR="00602462" w:rsidRPr="001E11E2" w14:paraId="6CEB1711" w14:textId="77777777" w:rsidTr="00E64934">
        <w:tc>
          <w:tcPr>
            <w:tcW w:w="7213" w:type="dxa"/>
          </w:tcPr>
          <w:p w14:paraId="1D300621" w14:textId="54B69382" w:rsidR="00467AE9" w:rsidRPr="00CB6B3E" w:rsidRDefault="00467AE9" w:rsidP="001E11E2">
            <w:r>
              <w:t>Descrivere brevemente le azioni di promozione e comunicazione</w:t>
            </w:r>
            <w:r w:rsidR="001E11E2">
              <w:t xml:space="preserve"> che si intendono</w:t>
            </w:r>
            <w:r w:rsidRPr="00CB6B3E">
              <w:t xml:space="preserve"> </w:t>
            </w:r>
            <w:r>
              <w:t>realizzare</w:t>
            </w:r>
          </w:p>
        </w:tc>
        <w:tc>
          <w:tcPr>
            <w:tcW w:w="7214" w:type="dxa"/>
          </w:tcPr>
          <w:p w14:paraId="64073EE1" w14:textId="264EF7F2" w:rsidR="001E11E2" w:rsidRDefault="001E11E2" w:rsidP="001E11E2">
            <w:pPr>
              <w:rPr>
                <w:lang w:val="en-US"/>
              </w:rPr>
            </w:pPr>
            <w:r w:rsidRPr="001E11E2">
              <w:rPr>
                <w:lang w:val="en-US"/>
              </w:rPr>
              <w:t xml:space="preserve">Web marketing, </w:t>
            </w:r>
            <w:proofErr w:type="spellStart"/>
            <w:r>
              <w:rPr>
                <w:lang w:val="en-US"/>
              </w:rPr>
              <w:t>informativa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  <w:r w:rsidRPr="001E11E2">
              <w:rPr>
                <w:lang w:val="en-US"/>
              </w:rPr>
              <w:t>newsletter, Google ads,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pubblicazione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piattaworma</w:t>
            </w:r>
            <w:proofErr w:type="spellEnd"/>
            <w:r>
              <w:rPr>
                <w:lang w:val="en-US"/>
              </w:rPr>
              <w:t xml:space="preserve"> on line,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5667F33C" w14:textId="05043853" w:rsidR="00467AE9" w:rsidRPr="001E11E2" w:rsidRDefault="001E11E2" w:rsidP="001E11E2">
            <w:pPr>
              <w:rPr>
                <w:lang w:val="en-US"/>
              </w:rPr>
            </w:pPr>
            <w:r w:rsidRPr="001E11E2">
              <w:rPr>
                <w:lang w:val="en-US"/>
              </w:rPr>
              <w:t xml:space="preserve">  </w:t>
            </w:r>
          </w:p>
        </w:tc>
      </w:tr>
      <w:tr w:rsidR="00467AE9" w14:paraId="6F650773" w14:textId="77777777" w:rsidTr="00E64934">
        <w:tc>
          <w:tcPr>
            <w:tcW w:w="14427" w:type="dxa"/>
            <w:gridSpan w:val="2"/>
          </w:tcPr>
          <w:p w14:paraId="11E0D1F4" w14:textId="77777777" w:rsidR="00467AE9" w:rsidRDefault="00467AE9" w:rsidP="00E64934">
            <w:r>
              <w:t>DESCRIZIONE LIBERA DI ALTRI ELEMENTI RITENUTI IMPORTANTI DAL RICHIEDENTE</w:t>
            </w:r>
          </w:p>
          <w:p w14:paraId="78E32AF8" w14:textId="77777777" w:rsidR="00467AE9" w:rsidRDefault="00467AE9" w:rsidP="00E64934"/>
          <w:p w14:paraId="3DF4682D" w14:textId="77777777" w:rsidR="00467AE9" w:rsidRDefault="00467AE9" w:rsidP="00E64934"/>
          <w:p w14:paraId="644D5864" w14:textId="77777777" w:rsidR="00467AE9" w:rsidRDefault="00467AE9" w:rsidP="00E64934"/>
          <w:p w14:paraId="0644F090" w14:textId="77777777" w:rsidR="00467AE9" w:rsidRDefault="00467AE9" w:rsidP="00E64934"/>
          <w:p w14:paraId="1DCD7DEF" w14:textId="77777777" w:rsidR="00467AE9" w:rsidRDefault="00467AE9" w:rsidP="00E64934"/>
        </w:tc>
      </w:tr>
      <w:tr w:rsidR="00467AE9" w14:paraId="32B61340" w14:textId="77777777" w:rsidTr="00E64934">
        <w:tc>
          <w:tcPr>
            <w:tcW w:w="14427" w:type="dxa"/>
            <w:gridSpan w:val="2"/>
          </w:tcPr>
          <w:p w14:paraId="11DBA783" w14:textId="77777777" w:rsidR="00467AE9" w:rsidRDefault="00467AE9" w:rsidP="00E64934"/>
        </w:tc>
      </w:tr>
      <w:tr w:rsidR="00467AE9" w14:paraId="2CE00B3C" w14:textId="77777777" w:rsidTr="00E64934">
        <w:tc>
          <w:tcPr>
            <w:tcW w:w="14427" w:type="dxa"/>
            <w:gridSpan w:val="2"/>
            <w:shd w:val="clear" w:color="auto" w:fill="F7CAAC" w:themeFill="accent2" w:themeFillTint="66"/>
          </w:tcPr>
          <w:p w14:paraId="0E0D3CBE" w14:textId="77777777" w:rsidR="00467AE9" w:rsidRDefault="00467AE9" w:rsidP="00E64934">
            <w:r>
              <w:t>COSTI CHE PRESUMIBILMENTE SARANNO RIMBORSATI DA ICS – riportare i valori che presumibilmente saranno chiesti a rimborso</w:t>
            </w:r>
          </w:p>
        </w:tc>
      </w:tr>
      <w:tr w:rsidR="00602462" w14:paraId="3AB768CB" w14:textId="77777777" w:rsidTr="00E64934">
        <w:tc>
          <w:tcPr>
            <w:tcW w:w="7213" w:type="dxa"/>
          </w:tcPr>
          <w:p w14:paraId="2A1BB7D8" w14:textId="77777777" w:rsidR="00467AE9" w:rsidRPr="00CB6B3E" w:rsidRDefault="00467AE9" w:rsidP="00E64934">
            <w:r>
              <w:t xml:space="preserve">Set up della piattaforma tecnologica del servizio </w:t>
            </w:r>
          </w:p>
        </w:tc>
        <w:tc>
          <w:tcPr>
            <w:tcW w:w="7214" w:type="dxa"/>
          </w:tcPr>
          <w:p w14:paraId="1C260027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E' l’importo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dovuto dall'utente per la sottoscrizione della polizza assicurativa aggiuntiva offerta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Reale Mutua per il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tramite di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Genial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Move</w:t>
            </w:r>
            <w:proofErr w:type="spellEnd"/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(importo addebitato per ciascuna giornata di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condivisione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).</w:t>
            </w:r>
          </w:p>
          <w:p w14:paraId="78E0A3B1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14:paraId="5CF4C119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N.B.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l’importo per la sottoscrizione dell’assicurazione può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variare a seconda della polizza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prevista, per cui,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i valori attuali fanno riferimento alla polizza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attualmente in esser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 con Reale Mutua Assicurazioni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  <w:p w14:paraId="0783523C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14:paraId="7803B473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€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4,00</w:t>
            </w:r>
          </w:p>
          <w:p w14:paraId="24EA2ABF" w14:textId="05FAF485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giornata di 'condivisione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')</w:t>
            </w:r>
          </w:p>
          <w:p w14:paraId="0468920B" w14:textId="77777777" w:rsidR="00467AE9" w:rsidRDefault="00467AE9" w:rsidP="00E64934"/>
        </w:tc>
      </w:tr>
      <w:tr w:rsidR="00602462" w14:paraId="545DF35C" w14:textId="77777777" w:rsidTr="00E64934">
        <w:tc>
          <w:tcPr>
            <w:tcW w:w="7213" w:type="dxa"/>
          </w:tcPr>
          <w:p w14:paraId="293C0173" w14:textId="77777777" w:rsidR="00467AE9" w:rsidRPr="00CB6B3E" w:rsidRDefault="00467AE9" w:rsidP="00E64934">
            <w:r>
              <w:t xml:space="preserve">Utilizzo di dispositivi on </w:t>
            </w:r>
            <w:proofErr w:type="spellStart"/>
            <w:r>
              <w:t>board</w:t>
            </w:r>
            <w:proofErr w:type="spellEnd"/>
            <w:r>
              <w:t xml:space="preserve"> per le vetture </w:t>
            </w:r>
          </w:p>
        </w:tc>
        <w:tc>
          <w:tcPr>
            <w:tcW w:w="7214" w:type="dxa"/>
          </w:tcPr>
          <w:p w14:paraId="3FAE62D0" w14:textId="77777777" w:rsidR="007B5D03" w:rsidRDefault="007B5D03" w:rsidP="007B5D03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- i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mpianto GPS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di sicurezza per il tracciamento del proprio veicolo condiviso;</w:t>
            </w:r>
          </w:p>
          <w:p w14:paraId="181B68F7" w14:textId="77777777" w:rsidR="007B5D03" w:rsidRDefault="007B5D03" w:rsidP="007B5D0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- dispositivo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automatizzato per la "consegna" chiavi da remoto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e/o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chiusura/ apertura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veicolo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</w:p>
          <w:p w14:paraId="7E105A1D" w14:textId="6E9695E8" w:rsidR="00467AE9" w:rsidRDefault="007B5D03" w:rsidP="007B5D03"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€ 100,00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(importo massimo per ciascun dispositivo)</w:t>
            </w:r>
          </w:p>
        </w:tc>
      </w:tr>
      <w:tr w:rsidR="00602462" w14:paraId="1372C3EC" w14:textId="77777777" w:rsidTr="00E64934">
        <w:tc>
          <w:tcPr>
            <w:tcW w:w="7213" w:type="dxa"/>
          </w:tcPr>
          <w:p w14:paraId="334DEEC2" w14:textId="77777777" w:rsidR="00467AE9" w:rsidRPr="00CB6B3E" w:rsidRDefault="00467AE9" w:rsidP="00E64934">
            <w:r>
              <w:lastRenderedPageBreak/>
              <w:t>Utilizzo della piattaforma tecnologica</w:t>
            </w:r>
          </w:p>
        </w:tc>
        <w:tc>
          <w:tcPr>
            <w:tcW w:w="7214" w:type="dxa"/>
          </w:tcPr>
          <w:p w14:paraId="14FDE65D" w14:textId="23384B60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orrispettivo dovuto dall’utente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Genial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Move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per l'uso della piattaforma virtuale e per garantire la funzionalità del servizio.</w:t>
            </w:r>
          </w:p>
          <w:p w14:paraId="6B7B39A7" w14:textId="77777777" w:rsidR="007B5D03" w:rsidRPr="002E51E8" w:rsidRDefault="007B5D03" w:rsidP="007B5D03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</w:pP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  <w:r w:rsidRPr="002E51E8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  <w:t xml:space="preserve">Commissioni </w:t>
            </w: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  <w:t>P</w:t>
            </w:r>
            <w:r w:rsidRPr="002E51E8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  <w:t>roprietario</w:t>
            </w:r>
          </w:p>
          <w:p w14:paraId="715F9A86" w14:textId="77777777" w:rsidR="007B5D03" w:rsidRDefault="007B5D03" w:rsidP="007B5D03">
            <w:pPr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Corrispondono al </w:t>
            </w:r>
            <w:r w:rsidRPr="002E51E8">
              <w:rPr>
                <w:rFonts w:ascii="Calibri" w:eastAsia="Times New Roman" w:hAnsi="Calibri" w:cs="Times New Roman"/>
                <w:color w:val="000000"/>
                <w:u w:val="single"/>
                <w:lang w:eastAsia="it-IT"/>
              </w:rPr>
              <w:t>20%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sul prezzo totale richiesto dal proprietario per la condivisione giornali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era del veicolo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(Es. se il prezzo della condivisione sarà di € 30 al giorno, il costo di esercizio della piattaforma per il proprietario sarà € 6,00, ovvero il 20 </w:t>
            </w:r>
            <w:proofErr w:type="gramStart"/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%  rispetto</w:t>
            </w:r>
            <w:proofErr w:type="gramEnd"/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all'importo giornaliero indicato).</w:t>
            </w:r>
          </w:p>
          <w:p w14:paraId="7BB80561" w14:textId="77777777" w:rsidR="007B5D03" w:rsidRPr="002E51E8" w:rsidRDefault="007B5D03" w:rsidP="007B5D03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</w:pP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  <w:r w:rsidRPr="002E51E8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  <w:t xml:space="preserve">Commissioni </w:t>
            </w: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it-IT"/>
              </w:rPr>
              <w:t>Conducente</w:t>
            </w:r>
          </w:p>
          <w:p w14:paraId="41B0666F" w14:textId="77777777" w:rsidR="00467AE9" w:rsidRDefault="007B5D03" w:rsidP="007B5D03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Corrispondono al </w:t>
            </w:r>
            <w:r w:rsidRPr="002E51E8">
              <w:rPr>
                <w:rFonts w:ascii="Calibri" w:eastAsia="Times New Roman" w:hAnsi="Calibri" w:cs="Times New Roman"/>
                <w:color w:val="000000"/>
                <w:u w:val="single"/>
                <w:lang w:eastAsia="it-IT"/>
              </w:rPr>
              <w:t>10 %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sul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‘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prezzo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’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giornaliero indicato p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er la condivisione del veicolo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(Es. se il prezzo della condivisione indicato è di € 30 al giorno,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commissione per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il conducente sarà € 3,00, ovv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ero il 10 %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>rispetto all'importo giornaliero indicato).</w:t>
            </w:r>
          </w:p>
          <w:p w14:paraId="275691E2" w14:textId="77777777" w:rsidR="007B5D03" w:rsidRDefault="007B5D03" w:rsidP="007B5D03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14:paraId="4FCD5640" w14:textId="6321034E" w:rsidR="007B5D03" w:rsidRDefault="007B5D03" w:rsidP="007B5D03"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20% </w:t>
            </w:r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Commissione sul prezzo di condivisione giornaliero veicolo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 xml:space="preserve">(per proprietario)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</w:r>
            <w:r w:rsidRPr="002E51E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  <w:t xml:space="preserve">10 % </w:t>
            </w:r>
            <w:r w:rsidRPr="002E51E8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commissione sul prezzo di co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ndivisione giornaliero veicolo.</w:t>
            </w:r>
          </w:p>
        </w:tc>
      </w:tr>
      <w:tr w:rsidR="00602462" w14:paraId="4908B76B" w14:textId="77777777" w:rsidTr="00E64934">
        <w:tc>
          <w:tcPr>
            <w:tcW w:w="7213" w:type="dxa"/>
          </w:tcPr>
          <w:p w14:paraId="34D2F313" w14:textId="77777777" w:rsidR="00467AE9" w:rsidRDefault="00467AE9" w:rsidP="00E64934">
            <w:r>
              <w:t>Somma totale che si intende chiedere a rimborso</w:t>
            </w:r>
          </w:p>
        </w:tc>
        <w:tc>
          <w:tcPr>
            <w:tcW w:w="7214" w:type="dxa"/>
          </w:tcPr>
          <w:p w14:paraId="1BC3FE8A" w14:textId="77777777" w:rsidR="00467AE9" w:rsidRDefault="00467AE9" w:rsidP="00E64934"/>
        </w:tc>
      </w:tr>
      <w:tr w:rsidR="00467AE9" w14:paraId="0ECB994B" w14:textId="77777777" w:rsidTr="00E64934">
        <w:tc>
          <w:tcPr>
            <w:tcW w:w="14427" w:type="dxa"/>
            <w:gridSpan w:val="2"/>
          </w:tcPr>
          <w:p w14:paraId="6E71620E" w14:textId="77777777" w:rsidR="00467AE9" w:rsidRDefault="00467AE9" w:rsidP="00E64934"/>
        </w:tc>
      </w:tr>
      <w:tr w:rsidR="00467AE9" w14:paraId="13E66BEB" w14:textId="77777777" w:rsidTr="00E64934">
        <w:tc>
          <w:tcPr>
            <w:tcW w:w="14427" w:type="dxa"/>
            <w:gridSpan w:val="2"/>
            <w:shd w:val="clear" w:color="auto" w:fill="F7CAAC" w:themeFill="accent2" w:themeFillTint="66"/>
          </w:tcPr>
          <w:p w14:paraId="33C47C6F" w14:textId="77777777" w:rsidR="00467AE9" w:rsidRDefault="00467AE9" w:rsidP="00E64934">
            <w:r>
              <w:t xml:space="preserve">GRADO DI AVANZAMENTO DEL PROGETTO </w:t>
            </w:r>
          </w:p>
        </w:tc>
      </w:tr>
      <w:tr w:rsidR="00602462" w14:paraId="2B4A97FB" w14:textId="77777777" w:rsidTr="00E64934">
        <w:tc>
          <w:tcPr>
            <w:tcW w:w="7213" w:type="dxa"/>
          </w:tcPr>
          <w:p w14:paraId="09C6D5B0" w14:textId="77777777" w:rsidR="00467AE9" w:rsidRPr="00CB6B3E" w:rsidRDefault="00467AE9" w:rsidP="00E64934">
            <w:r>
              <w:t xml:space="preserve">E’ già stata individuata la piattaforma tecnologica tra quelle accreditate che si intende </w:t>
            </w:r>
            <w:proofErr w:type="gramStart"/>
            <w:r>
              <w:t xml:space="preserve">utilizzare?  </w:t>
            </w:r>
            <w:proofErr w:type="gramEnd"/>
          </w:p>
        </w:tc>
        <w:tc>
          <w:tcPr>
            <w:tcW w:w="7214" w:type="dxa"/>
          </w:tcPr>
          <w:p w14:paraId="2C008712" w14:textId="5A1F9F0B" w:rsidR="00467AE9" w:rsidRDefault="007B5D03" w:rsidP="00E64934">
            <w:r>
              <w:t>GENIAL MOVE</w:t>
            </w:r>
          </w:p>
        </w:tc>
      </w:tr>
      <w:tr w:rsidR="00602462" w14:paraId="603B7A1D" w14:textId="77777777" w:rsidTr="00E64934">
        <w:tc>
          <w:tcPr>
            <w:tcW w:w="7213" w:type="dxa"/>
          </w:tcPr>
          <w:p w14:paraId="67B534E0" w14:textId="77777777" w:rsidR="00467AE9" w:rsidRPr="00CB6B3E" w:rsidRDefault="00467AE9" w:rsidP="00E64934">
            <w:r>
              <w:t>In che tempi si è disponibili ad attivare la disponibilità della vettura per i noleggi?</w:t>
            </w:r>
          </w:p>
        </w:tc>
        <w:tc>
          <w:tcPr>
            <w:tcW w:w="7214" w:type="dxa"/>
          </w:tcPr>
          <w:p w14:paraId="2DBA5429" w14:textId="71587CF0" w:rsidR="00467AE9" w:rsidRDefault="007B5D03" w:rsidP="007B5D03">
            <w:r>
              <w:t xml:space="preserve">Auto regolarmente registrata su Piattaforma </w:t>
            </w:r>
            <w:proofErr w:type="spellStart"/>
            <w:r>
              <w:t>Genial</w:t>
            </w:r>
            <w:proofErr w:type="spellEnd"/>
            <w:r>
              <w:t xml:space="preserve"> </w:t>
            </w:r>
            <w:proofErr w:type="spellStart"/>
            <w:r>
              <w:t>Move</w:t>
            </w:r>
            <w:proofErr w:type="spellEnd"/>
            <w:r>
              <w:t xml:space="preserve"> </w:t>
            </w:r>
          </w:p>
        </w:tc>
      </w:tr>
    </w:tbl>
    <w:p w14:paraId="64C8A6D7" w14:textId="53F678F3" w:rsidR="00467AE9" w:rsidRDefault="00467AE9" w:rsidP="00467AE9"/>
    <w:sectPr w:rsidR="00467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A46B1"/>
    <w:multiLevelType w:val="hybridMultilevel"/>
    <w:tmpl w:val="D8A00540"/>
    <w:lvl w:ilvl="0" w:tplc="664273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D8"/>
    <w:rsid w:val="000633F8"/>
    <w:rsid w:val="0007670F"/>
    <w:rsid w:val="000825C6"/>
    <w:rsid w:val="000C6683"/>
    <w:rsid w:val="00100D6F"/>
    <w:rsid w:val="001A34C9"/>
    <w:rsid w:val="001B27CC"/>
    <w:rsid w:val="001C6149"/>
    <w:rsid w:val="001E11E2"/>
    <w:rsid w:val="00204598"/>
    <w:rsid w:val="00205269"/>
    <w:rsid w:val="002A1E87"/>
    <w:rsid w:val="002A6BAB"/>
    <w:rsid w:val="002A7A29"/>
    <w:rsid w:val="002B74AC"/>
    <w:rsid w:val="00350E8C"/>
    <w:rsid w:val="004068DA"/>
    <w:rsid w:val="0042410C"/>
    <w:rsid w:val="0042516D"/>
    <w:rsid w:val="00467AE9"/>
    <w:rsid w:val="005241DA"/>
    <w:rsid w:val="00602462"/>
    <w:rsid w:val="00631617"/>
    <w:rsid w:val="006C787F"/>
    <w:rsid w:val="006F49A9"/>
    <w:rsid w:val="007B5D03"/>
    <w:rsid w:val="007D0776"/>
    <w:rsid w:val="008618D8"/>
    <w:rsid w:val="008F7D64"/>
    <w:rsid w:val="009347D1"/>
    <w:rsid w:val="009614E8"/>
    <w:rsid w:val="00A50970"/>
    <w:rsid w:val="00A72D56"/>
    <w:rsid w:val="00B12C59"/>
    <w:rsid w:val="00BA3BEA"/>
    <w:rsid w:val="00C81DAC"/>
    <w:rsid w:val="00CD23C1"/>
    <w:rsid w:val="00CF211B"/>
    <w:rsid w:val="00D95E9D"/>
    <w:rsid w:val="00D979FF"/>
    <w:rsid w:val="00E0138E"/>
    <w:rsid w:val="00E84EE9"/>
    <w:rsid w:val="00EA04F6"/>
    <w:rsid w:val="00EA1911"/>
    <w:rsid w:val="00EB7033"/>
    <w:rsid w:val="00ED677C"/>
    <w:rsid w:val="00F04939"/>
    <w:rsid w:val="00F366FF"/>
    <w:rsid w:val="00F46E5B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780"/>
  <w15:chartTrackingRefBased/>
  <w15:docId w15:val="{A67EC63F-7BA0-4291-970A-84FD4ADD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F04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0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anastasi</dc:creator>
  <cp:keywords/>
  <dc:description/>
  <cp:lastModifiedBy>Alessio</cp:lastModifiedBy>
  <cp:revision>4</cp:revision>
  <dcterms:created xsi:type="dcterms:W3CDTF">2020-01-10T17:07:00Z</dcterms:created>
  <dcterms:modified xsi:type="dcterms:W3CDTF">2020-01-10T18:00:00Z</dcterms:modified>
</cp:coreProperties>
</file>